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A346DD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B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525F99" w:rsidRPr="00525F99" w:rsidRDefault="00525F99" w:rsidP="00525F99">
      <w:pPr>
        <w:widowControl w:val="0"/>
        <w:tabs>
          <w:tab w:val="left" w:pos="1733"/>
        </w:tabs>
        <w:overflowPunct/>
        <w:adjustRightInd/>
        <w:spacing w:line="276" w:lineRule="auto"/>
        <w:ind w:right="284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Nazionale di Ripresa e Resilienza Missione 4 - Istruzione e ricerca - Componente 1 – Investimento 3.2 “ Scuola 4.0: Scuole innovative, cablaggio, nuovi ambienti di apprendimento e laboratori” – Azione 1 </w:t>
      </w:r>
      <w:proofErr w:type="spellStart"/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Next</w:t>
      </w:r>
      <w:proofErr w:type="spellEnd"/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Generation Class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– Ambienti di apprendimento innovativi - Linea di investimento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M4C1I3.2 –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Codice Avviso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M4C1I3.2-2022-961 –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Progetto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“Smart Generation” </w:t>
      </w:r>
    </w:p>
    <w:p w:rsidR="00525F99" w:rsidRPr="00525F99" w:rsidRDefault="00525F99" w:rsidP="00525F99">
      <w:pPr>
        <w:widowControl w:val="0"/>
        <w:tabs>
          <w:tab w:val="left" w:pos="1733"/>
        </w:tabs>
        <w:overflowPunct/>
        <w:adjustRightInd/>
        <w:spacing w:line="276" w:lineRule="auto"/>
        <w:ind w:right="284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CNP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: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M4C1I3.2-2022-961-P-23356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-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CUP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: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J44D22003740006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SCHEDA DI AUT</w:t>
      </w:r>
      <w:r w:rsidR="009943E0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OVALUTAZIONE DOCENTE </w:t>
      </w:r>
      <w:r w:rsidR="000E0964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COLLAUDATORE</w:t>
      </w:r>
    </w:p>
    <w:p w:rsidR="00B879A6" w:rsidRDefault="00525F99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DOCENTE </w:t>
      </w:r>
      <w:r w:rsidR="000E0964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COLLAUDATORE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:___________________________________________ </w:t>
      </w:r>
    </w:p>
    <w:p w:rsidR="009943E0" w:rsidRPr="009943E0" w:rsidRDefault="00B879A6" w:rsidP="009943E0">
      <w:pP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="00525F99"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Smart Generation</w:t>
      </w:r>
      <w:r w:rsidR="009943E0" w:rsidRPr="009943E0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”</w:t>
      </w:r>
      <w:r w:rsidR="009943E0" w:rsidRPr="009943E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</w:p>
    <w:p w:rsidR="00525F99" w:rsidRPr="00525F99" w:rsidRDefault="00B879A6" w:rsidP="00525F99">
      <w:pPr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B879A6"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CNP: </w:t>
      </w:r>
      <w:r w:rsidR="00525F99" w:rsidRPr="00525F99">
        <w:rPr>
          <w:rFonts w:ascii="Calibri" w:eastAsia="MS Mincho" w:hAnsi="Calibri" w:cs="Calibri"/>
          <w:b/>
          <w:bCs/>
          <w:iCs/>
          <w:color w:val="000000"/>
          <w:sz w:val="24"/>
          <w:szCs w:val="24"/>
          <w:lang w:eastAsia="ja-JP"/>
        </w:rPr>
        <w:t xml:space="preserve">M4C1I3.2-2022-961-P-23356 </w:t>
      </w:r>
      <w:r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-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 xml:space="preserve">CUP: </w:t>
      </w:r>
      <w:r w:rsidR="00525F99" w:rsidRPr="00525F99">
        <w:rPr>
          <w:rFonts w:ascii="Calibri" w:eastAsia="Calibri" w:hAnsi="Calibri" w:cs="Calibri"/>
          <w:b/>
          <w:bCs/>
          <w:iCs/>
          <w:sz w:val="24"/>
          <w:szCs w:val="24"/>
        </w:rPr>
        <w:t>J44D22003740006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B879A6" w:rsidTr="00B879A6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44F94" w:rsidP="000E096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Arial" w:eastAsia="SimSun" w:hAnsi="Arial" w:cs="Arial"/>
                <w:lang w:eastAsia="en-US"/>
              </w:rPr>
            </w:pPr>
            <w:r w:rsidRPr="00B44F94">
              <w:rPr>
                <w:rFonts w:ascii="Arial" w:eastAsia="SimSun" w:hAnsi="Arial" w:cs="Arial"/>
                <w:b/>
                <w:lang w:eastAsia="en-US"/>
              </w:rPr>
              <w:t xml:space="preserve">GRIGLIA DI VALUTAZIONE DEI TITOLI PER </w:t>
            </w:r>
            <w:r w:rsidR="000E0964">
              <w:rPr>
                <w:rFonts w:ascii="Arial" w:eastAsia="SimSun" w:hAnsi="Arial" w:cs="Arial"/>
                <w:b/>
                <w:lang w:eastAsia="en-US"/>
              </w:rPr>
              <w:t>COLLAUDATORE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9943E0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 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Alla Scuola</w:t>
            </w: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34743D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 xml:space="preserve">Laurea </w:t>
            </w:r>
            <w:r w:rsidR="00703568">
              <w:rPr>
                <w:rFonts w:ascii="Calibri" w:eastAsia="SimSun" w:hAnsi="Calibri" w:cs="Arial"/>
                <w:lang w:eastAsia="en-US"/>
              </w:rPr>
              <w:t>Specialistica</w:t>
            </w:r>
            <w:r>
              <w:rPr>
                <w:rFonts w:ascii="Calibri" w:eastAsia="SimSun" w:hAnsi="Calibri" w:cs="Arial"/>
                <w:lang w:eastAsia="en-US"/>
              </w:rPr>
              <w:t xml:space="preserve"> o </w:t>
            </w:r>
            <w:r w:rsidR="00703568">
              <w:rPr>
                <w:rFonts w:ascii="Calibri" w:eastAsia="SimSun" w:hAnsi="Calibri" w:cs="Arial"/>
                <w:lang w:eastAsia="en-US"/>
              </w:rPr>
              <w:t>Magistrale</w:t>
            </w:r>
            <w:r>
              <w:rPr>
                <w:rFonts w:ascii="Calibri" w:eastAsia="SimSun" w:hAnsi="Calibri" w:cs="Arial"/>
                <w:lang w:eastAsia="en-US"/>
              </w:rPr>
              <w:t xml:space="preserve">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Fino 100/110   punti    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101 a 105   punti    8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106 a 110   punti  10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Lode                  punti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Laurea non specifica e/o Laurea breve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34743D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743D" w:rsidRDefault="0034743D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Diploma di Istituto Tecnico specifico nel settore in mancanza di Laurea</w:t>
            </w:r>
          </w:p>
          <w:p w:rsidR="0034743D" w:rsidRDefault="00873F94" w:rsidP="0034743D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Si precisa che i punteggi dei titoli culturali di accesso non sono cumulabili.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D" w:rsidRDefault="0034743D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43D" w:rsidRPr="0034743D" w:rsidRDefault="0034743D" w:rsidP="0034743D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fino a 42</w:t>
            </w: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ab/>
            </w: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             </w:t>
            </w: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 punto</w:t>
            </w:r>
          </w:p>
          <w:p w:rsidR="0034743D" w:rsidRPr="0034743D" w:rsidRDefault="0034743D" w:rsidP="0034743D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43 a 48</w:t>
            </w: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ab/>
            </w: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             </w:t>
            </w: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 punti</w:t>
            </w:r>
          </w:p>
          <w:p w:rsidR="0034743D" w:rsidRPr="0034743D" w:rsidRDefault="0034743D" w:rsidP="0034743D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49 a 60</w:t>
            </w: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ab/>
            </w: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             </w:t>
            </w:r>
            <w:r w:rsidRPr="0034743D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 punti;</w:t>
            </w:r>
          </w:p>
          <w:p w:rsidR="0034743D" w:rsidRDefault="0034743D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D" w:rsidRDefault="0034743D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D" w:rsidRDefault="0034743D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after="100" w:afterAutospacing="1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II Livello, Specializzazione e corsi di perfezionamento pluriennali coerenti con l’indirizzo specificato nel Bando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di Competenze Informatiche con conoscenza della piattaforma MIUR: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base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livello specialistico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>Certificazione LIM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Altre certificazi</w:t>
            </w:r>
            <w:r w:rsidR="002D6D1A">
              <w:rPr>
                <w:rFonts w:ascii="Calibri" w:eastAsia="Calibri" w:hAnsi="Calibri" w:cs="Arial"/>
                <w:lang w:eastAsia="en-US"/>
              </w:rPr>
              <w:t xml:space="preserve">oni pertinenti: CISCO </w:t>
            </w:r>
            <w:r w:rsidR="00703568">
              <w:rPr>
                <w:rFonts w:ascii="Calibri" w:eastAsia="Calibri" w:hAnsi="Calibri" w:cs="Arial"/>
                <w:lang w:eastAsia="en-US"/>
              </w:rPr>
              <w:t>–</w:t>
            </w:r>
            <w:r w:rsidR="002D6D1A">
              <w:rPr>
                <w:rFonts w:ascii="Calibri" w:eastAsia="Calibri" w:hAnsi="Calibri" w:cs="Arial"/>
                <w:lang w:eastAsia="en-US"/>
              </w:rPr>
              <w:t xml:space="preserve"> EIPASS</w:t>
            </w:r>
            <w:r w:rsidR="00703568">
              <w:rPr>
                <w:rFonts w:ascii="Calibri" w:eastAsia="Calibri" w:hAnsi="Calibri" w:cs="Arial"/>
                <w:lang w:eastAsia="en-US"/>
              </w:rPr>
              <w:t xml:space="preserve"> - AICA</w:t>
            </w:r>
            <w:r>
              <w:rPr>
                <w:rFonts w:ascii="Calibri" w:eastAsia="Calibri" w:hAnsi="Calibri" w:cs="Arial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lastRenderedPageBreak/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 xml:space="preserve">Certificazione di Competenze linguistiche  CEFR livelli di lingua straniera comunitaria (inglese, </w:t>
            </w:r>
            <w:proofErr w:type="spellStart"/>
            <w:r>
              <w:rPr>
                <w:rFonts w:ascii="Calibri" w:eastAsia="Calibri" w:hAnsi="Calibri" w:cs="Arial"/>
                <w:lang w:eastAsia="en-US"/>
              </w:rPr>
              <w:t>spagnola,francese</w:t>
            </w:r>
            <w:proofErr w:type="spellEnd"/>
            <w:r>
              <w:rPr>
                <w:rFonts w:ascii="Calibri" w:eastAsia="Calibri" w:hAnsi="Calibri" w:cs="Arial"/>
                <w:lang w:eastAsia="en-US"/>
              </w:rPr>
              <w:t>)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B 1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B 2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C 1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C 2 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4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Esperienza di docenza in corsi di formazione 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ad indirizzo informatico </w:t>
            </w:r>
            <w:r>
              <w:rPr>
                <w:rFonts w:ascii="Calibri" w:eastAsia="Calibri" w:hAnsi="Calibri" w:cs="Arial"/>
                <w:lang w:eastAsia="en-US"/>
              </w:rPr>
              <w:t>presso Istituzioni Scolastiche Statali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79A6" w:rsidRDefault="006049B7" w:rsidP="00B35493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603909">
              <w:rPr>
                <w:rFonts w:ascii="Calibri" w:eastAsia="Calibri" w:hAnsi="Calibri" w:cs="Arial"/>
                <w:lang w:eastAsia="en-US"/>
              </w:rPr>
              <w:t xml:space="preserve">Precedenti incarichi di </w:t>
            </w:r>
            <w:r w:rsidR="00B35493">
              <w:rPr>
                <w:rFonts w:ascii="Calibri" w:eastAsia="Calibri" w:hAnsi="Calibri" w:cs="Arial"/>
                <w:lang w:eastAsia="en-US"/>
              </w:rPr>
              <w:t>COLLAUDATORE</w:t>
            </w:r>
            <w:r w:rsidRPr="00603909">
              <w:rPr>
                <w:rFonts w:ascii="Calibri" w:eastAsia="Calibri" w:hAnsi="Calibri" w:cs="Arial"/>
                <w:lang w:eastAsia="en-US"/>
              </w:rPr>
              <w:t xml:space="preserve"> in progetti finanziati dal Fondo Sociale Europeo (FESR)</w:t>
            </w:r>
            <w:r w:rsidRPr="006049B7">
              <w:rPr>
                <w:rFonts w:ascii="Calibri" w:eastAsia="Calibri" w:hAnsi="Calibri" w:cs="Arial"/>
                <w:b/>
                <w:lang w:eastAsia="en-US"/>
              </w:rPr>
              <w:t xml:space="preserve"> </w:t>
            </w:r>
            <w:r w:rsidR="00B879A6">
              <w:rPr>
                <w:rFonts w:ascii="Calibri" w:eastAsia="Calibri" w:hAnsi="Calibri" w:cs="Arial"/>
                <w:lang w:eastAsia="en-US"/>
              </w:rPr>
              <w:t>(fino a un massimo di 1</w:t>
            </w:r>
            <w:r w:rsidR="00265B9E">
              <w:rPr>
                <w:rFonts w:ascii="Calibri" w:eastAsia="Calibri" w:hAnsi="Calibri" w:cs="Arial"/>
                <w:lang w:eastAsia="en-US"/>
              </w:rPr>
              <w:t>2</w:t>
            </w:r>
            <w:r w:rsidR="00B879A6">
              <w:rPr>
                <w:rFonts w:ascii="Calibri" w:eastAsia="Calibri" w:hAnsi="Calibri" w:cs="Arial"/>
                <w:lang w:eastAsia="en-US"/>
              </w:rPr>
              <w:t xml:space="preserve"> punti)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F94" w:rsidRDefault="00873F9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265B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docenza in progetti PON – POR –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752F2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752F2" w:rsidRDefault="008752F2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8752F2">
              <w:rPr>
                <w:rFonts w:ascii="Calibri" w:eastAsia="Calibri" w:hAnsi="Calibri" w:cs="Arial"/>
                <w:lang w:eastAsia="en-US"/>
              </w:rPr>
              <w:t>Competenze Specifiche dell' Argomento</w:t>
            </w:r>
            <w:r w:rsidRPr="008752F2">
              <w:rPr>
                <w:rFonts w:ascii="Calibri" w:eastAsia="Calibri" w:hAnsi="Calibri" w:cs="Arial"/>
                <w:b/>
                <w:lang w:eastAsia="en-US"/>
              </w:rPr>
              <w:t xml:space="preserve"> (</w:t>
            </w:r>
            <w:r w:rsidRPr="008752F2">
              <w:rPr>
                <w:rFonts w:ascii="Calibri" w:eastAsia="Calibri" w:hAnsi="Calibri" w:cs="Arial"/>
                <w:lang w:eastAsia="en-US"/>
              </w:rPr>
              <w:t>documentate attraverso esperienze lavorative professionali: gestione di laboratori informatici, incarichi di Animatore Digitale e/o Componente del Team Digitale della Scuola)</w:t>
            </w:r>
            <w:r>
              <w:rPr>
                <w:rFonts w:ascii="Calibri" w:eastAsia="Calibri" w:hAnsi="Calibri" w:cs="Arial"/>
                <w:lang w:eastAsia="en-US"/>
              </w:rPr>
              <w:t xml:space="preserve"> fino ad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57F30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7F30" w:rsidRPr="00F57F30" w:rsidRDefault="00F57F30" w:rsidP="00B35493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F57F30">
              <w:rPr>
                <w:rFonts w:ascii="Calibri" w:eastAsia="Calibri" w:hAnsi="Calibri" w:cs="Arial"/>
                <w:lang w:eastAsia="en-US"/>
              </w:rPr>
              <w:t>Conoscenze Specifiche dell' Argomento (documentate attraverso corsi ad indirizzo informatico seguiti di minimo 12 ore con rilascio attestato)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 fino ad un massimo di 5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F30" w:rsidRDefault="00E7682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Attività di referenza in Progetti inseriti nel PTOF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873F94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Incarichi annuali di Funzione Strumentale </w:t>
            </w:r>
            <w:r w:rsidR="00873F94" w:rsidRPr="00873F94">
              <w:rPr>
                <w:rFonts w:ascii="Calibri" w:eastAsia="Calibri" w:hAnsi="Calibri" w:cs="Arial"/>
                <w:lang w:eastAsia="en-US"/>
              </w:rPr>
              <w:t>svolti nel settore specifico richiesto dal Bando</w:t>
            </w:r>
            <w:r>
              <w:rPr>
                <w:rFonts w:ascii="Calibri" w:eastAsia="Calibri" w:hAnsi="Calibri" w:cs="Arial"/>
                <w:lang w:eastAsia="en-US"/>
              </w:rPr>
              <w:t xml:space="preserve"> (fino a un massimo di punti 8</w:t>
            </w:r>
            <w:r w:rsidR="00873F94">
              <w:rPr>
                <w:rFonts w:ascii="Calibri" w:eastAsia="Calibri" w:hAnsi="Calibri" w:cs="Arial"/>
                <w:lang w:eastAsia="en-US"/>
              </w:rPr>
              <w:t xml:space="preserve">).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9943E0">
        <w:rPr>
          <w:rFonts w:ascii="Calibri" w:eastAsia="Calibri" w:hAnsi="Calibri" w:cs="Arial"/>
          <w:sz w:val="22"/>
          <w:szCs w:val="22"/>
          <w:lang w:eastAsia="en-US"/>
        </w:rPr>
        <w:t xml:space="preserve">Firma del </w:t>
      </w:r>
      <w:r w:rsidR="00525F99">
        <w:rPr>
          <w:rFonts w:ascii="Calibri" w:eastAsia="Calibri" w:hAnsi="Calibri" w:cs="Arial"/>
          <w:sz w:val="22"/>
          <w:szCs w:val="22"/>
          <w:lang w:eastAsia="en-US"/>
        </w:rPr>
        <w:t xml:space="preserve">docente </w:t>
      </w:r>
      <w:r w:rsidR="00B35493">
        <w:rPr>
          <w:rFonts w:ascii="Calibri" w:eastAsia="Calibri" w:hAnsi="Calibri" w:cs="Arial"/>
          <w:sz w:val="22"/>
          <w:szCs w:val="22"/>
          <w:lang w:eastAsia="en-US"/>
        </w:rPr>
        <w:t>COLLAUDATORE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Il Gruppo di valutazione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</w:t>
      </w:r>
    </w:p>
    <w:p w:rsidR="00B879A6" w:rsidRDefault="00B879A6"/>
    <w:sectPr w:rsidR="00B879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9D" w:rsidRDefault="009A5D9D" w:rsidP="00B879A6">
      <w:r>
        <w:separator/>
      </w:r>
    </w:p>
  </w:endnote>
  <w:endnote w:type="continuationSeparator" w:id="0">
    <w:p w:rsidR="009A5D9D" w:rsidRDefault="009A5D9D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9D" w:rsidRDefault="009A5D9D" w:rsidP="00B879A6">
      <w:r>
        <w:separator/>
      </w:r>
    </w:p>
  </w:footnote>
  <w:footnote w:type="continuationSeparator" w:id="0">
    <w:p w:rsidR="009A5D9D" w:rsidRDefault="009A5D9D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7B" w:rsidRDefault="00590A7B" w:rsidP="00B879A6">
    <w:pPr>
      <w:jc w:val="center"/>
      <w:textAlignment w:val="baseline"/>
      <w:rPr>
        <w:rFonts w:ascii="Arial" w:hAnsi="Arial"/>
        <w:i/>
        <w:sz w:val="16"/>
        <w:szCs w:val="16"/>
      </w:rPr>
    </w:pPr>
    <w:r>
      <w:rPr>
        <w:noProof/>
      </w:rPr>
      <w:drawing>
        <wp:inline distT="0" distB="0" distL="0" distR="0" wp14:anchorId="73079B09" wp14:editId="05D3AF72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9A6" w:rsidRPr="00B879A6">
      <w:rPr>
        <w:rFonts w:ascii="Arial" w:hAnsi="Arial"/>
        <w:i/>
        <w:sz w:val="16"/>
        <w:szCs w:val="16"/>
      </w:rPr>
      <w:t xml:space="preserve">     </w:t>
    </w:r>
  </w:p>
  <w:p w:rsidR="00590A7B" w:rsidRPr="00590A7B" w:rsidRDefault="00B879A6" w:rsidP="00590A7B">
    <w:pPr>
      <w:jc w:val="center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</w:t>
    </w:r>
    <w:bookmarkStart w:id="1" w:name="_MON_1748866450"/>
    <w:bookmarkEnd w:id="1"/>
    <w:r w:rsidR="00590A7B" w:rsidRPr="00590A7B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2" o:title=""/>
        </v:shape>
        <o:OLEObject Type="Embed" ProgID="Word.Picture.8" ShapeID="_x0000_i1025" DrawAspect="Content" ObjectID="_1749287758" r:id="rId3"/>
      </w:objec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>ISTITUTO COMPRENSIVO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i/>
        <w:iCs/>
        <w:sz w:val="16"/>
        <w:szCs w:val="16"/>
      </w:rPr>
    </w:pPr>
    <w:r w:rsidRPr="00590A7B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 xml:space="preserve"> “ MANZONI – DINA e CLARENZA”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>Via Ghibellina, 211 –  98123</w:t>
    </w:r>
    <w:r w:rsidRPr="00590A7B">
      <w:rPr>
        <w:rFonts w:ascii="Arial" w:hAnsi="Arial"/>
        <w:sz w:val="16"/>
        <w:szCs w:val="16"/>
      </w:rPr>
      <w:t xml:space="preserve"> </w:t>
    </w:r>
    <w:r w:rsidRPr="00590A7B">
      <w:rPr>
        <w:rFonts w:ascii="Arial" w:hAnsi="Arial"/>
        <w:b/>
        <w:bCs/>
        <w:sz w:val="16"/>
        <w:szCs w:val="16"/>
      </w:rPr>
      <w:t>MESSINA</w:t>
    </w:r>
    <w:r w:rsidRPr="00590A7B">
      <w:rPr>
        <w:rFonts w:ascii="Arial" w:hAnsi="Arial"/>
        <w:sz w:val="16"/>
        <w:szCs w:val="16"/>
      </w:rPr>
      <w:t xml:space="preserve"> 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b/>
        <w:sz w:val="16"/>
        <w:szCs w:val="16"/>
      </w:rPr>
      <w:t>Tel.</w:t>
    </w:r>
    <w:r w:rsidRPr="00590A7B">
      <w:rPr>
        <w:rFonts w:ascii="Arial" w:hAnsi="Arial"/>
        <w:sz w:val="16"/>
        <w:szCs w:val="16"/>
      </w:rPr>
      <w:t xml:space="preserve"> 0902921015 – </w:t>
    </w:r>
    <w:r w:rsidRPr="00590A7B">
      <w:rPr>
        <w:rFonts w:ascii="Arial" w:hAnsi="Arial"/>
        <w:b/>
        <w:sz w:val="16"/>
        <w:szCs w:val="16"/>
      </w:rPr>
      <w:t>Fax</w:t>
    </w:r>
    <w:r w:rsidRPr="00590A7B">
      <w:rPr>
        <w:rFonts w:ascii="Arial" w:hAnsi="Arial"/>
        <w:sz w:val="16"/>
        <w:szCs w:val="16"/>
      </w:rPr>
      <w:t xml:space="preserve"> 0906518057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sz w:val="16"/>
        <w:szCs w:val="16"/>
      </w:rPr>
    </w:pPr>
    <w:r w:rsidRPr="00590A7B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590A7B">
      <w:rPr>
        <w:rFonts w:ascii="Arial" w:hAnsi="Arial"/>
        <w:sz w:val="16"/>
        <w:szCs w:val="16"/>
      </w:rPr>
      <w:t xml:space="preserve"> </w:t>
    </w:r>
    <w:r w:rsidRPr="00590A7B">
      <w:rPr>
        <w:rFonts w:ascii="Arial" w:hAnsi="Arial"/>
        <w:b/>
        <w:sz w:val="16"/>
        <w:szCs w:val="16"/>
      </w:rPr>
      <w:t>97093460836  -  C.M. MEIC86700E - Codice Univoco  Ufficio UFJ2O5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sz w:val="16"/>
        <w:szCs w:val="16"/>
      </w:rPr>
      <w:t xml:space="preserve">Sito </w:t>
    </w:r>
    <w:proofErr w:type="spellStart"/>
    <w:r w:rsidRPr="00590A7B">
      <w:rPr>
        <w:rFonts w:ascii="Arial" w:hAnsi="Arial"/>
        <w:sz w:val="16"/>
        <w:szCs w:val="16"/>
      </w:rPr>
      <w:t>web:httpwww.icmanzonidinaeclarenza.edu.it</w:t>
    </w:r>
    <w:proofErr w:type="spellEnd"/>
    <w:r w:rsidRPr="00590A7B">
      <w:rPr>
        <w:rFonts w:ascii="Arial" w:hAnsi="Arial"/>
        <w:sz w:val="16"/>
        <w:szCs w:val="16"/>
      </w:rPr>
      <w:t xml:space="preserve">  - e-mail:meic86700e@istruzione.it</w:t>
    </w:r>
  </w:p>
  <w:p w:rsidR="00B879A6" w:rsidRPr="00B879A6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sz w:val="16"/>
        <w:szCs w:val="16"/>
      </w:rPr>
      <w:t xml:space="preserve">PEC </w:t>
    </w:r>
    <w:hyperlink r:id="rId4" w:history="1">
      <w:r w:rsidRPr="00590A7B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  <w:r w:rsidR="00B879A6" w:rsidRPr="00B879A6">
      <w:rPr>
        <w:rFonts w:ascii="Arial" w:hAnsi="Arial"/>
        <w:i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339"/>
    <w:multiLevelType w:val="hybridMultilevel"/>
    <w:tmpl w:val="789ECB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0558DC"/>
    <w:rsid w:val="000A6523"/>
    <w:rsid w:val="000E0964"/>
    <w:rsid w:val="0012773E"/>
    <w:rsid w:val="00151579"/>
    <w:rsid w:val="001C134D"/>
    <w:rsid w:val="00265B9E"/>
    <w:rsid w:val="002D6D1A"/>
    <w:rsid w:val="0034743D"/>
    <w:rsid w:val="003B6184"/>
    <w:rsid w:val="00525F99"/>
    <w:rsid w:val="00541281"/>
    <w:rsid w:val="00590A7B"/>
    <w:rsid w:val="00603909"/>
    <w:rsid w:val="006049B7"/>
    <w:rsid w:val="00703568"/>
    <w:rsid w:val="00771A9F"/>
    <w:rsid w:val="007C7490"/>
    <w:rsid w:val="00873F94"/>
    <w:rsid w:val="008752F2"/>
    <w:rsid w:val="009943E0"/>
    <w:rsid w:val="009A5D9D"/>
    <w:rsid w:val="00A346DD"/>
    <w:rsid w:val="00B35493"/>
    <w:rsid w:val="00B44F94"/>
    <w:rsid w:val="00B879A6"/>
    <w:rsid w:val="00C55296"/>
    <w:rsid w:val="00E003A0"/>
    <w:rsid w:val="00E017E6"/>
    <w:rsid w:val="00E7682E"/>
    <w:rsid w:val="00F0335A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cp:lastPrinted>2023-06-26T10:08:00Z</cp:lastPrinted>
  <dcterms:created xsi:type="dcterms:W3CDTF">2023-06-26T10:29:00Z</dcterms:created>
  <dcterms:modified xsi:type="dcterms:W3CDTF">2023-06-26T10:29:00Z</dcterms:modified>
</cp:coreProperties>
</file>